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DD" w:rsidRPr="0064304E" w:rsidRDefault="004145DD" w:rsidP="004145DD">
      <w:pPr>
        <w:widowControl/>
        <w:suppressAutoHyphens w:val="0"/>
        <w:jc w:val="center"/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</w:pPr>
      <w:r w:rsidRPr="00313556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 xml:space="preserve">Lezioni Musicali </w:t>
      </w:r>
      <w:r w:rsidRPr="0064304E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>presso la Scoléta dei Calegheri</w:t>
      </w:r>
    </w:p>
    <w:p w:rsidR="004145DD" w:rsidRPr="004D1068" w:rsidRDefault="004145DD" w:rsidP="004145DD">
      <w:pPr>
        <w:widowControl/>
        <w:suppressAutoHyphens w:val="0"/>
        <w:jc w:val="center"/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</w:pPr>
      <w:r w:rsidRPr="0064304E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>e "i Concerti Ciani"2012</w:t>
      </w:r>
    </w:p>
    <w:p w:rsidR="004145DD" w:rsidRPr="004D1068" w:rsidRDefault="004145DD" w:rsidP="004145DD">
      <w:pPr>
        <w:widowControl/>
        <w:suppressAutoHyphens w:val="0"/>
        <w:jc w:val="center"/>
        <w:rPr>
          <w:rFonts w:ascii="Calibri" w:eastAsia="Times New Roman" w:hAnsi="Calibri" w:cs="Times New Roman"/>
          <w:color w:val="000000"/>
          <w:kern w:val="0"/>
          <w:sz w:val="26"/>
          <w:szCs w:val="26"/>
          <w:lang w:eastAsia="it-IT" w:bidi="ar-SA"/>
        </w:rPr>
      </w:pPr>
      <w:r w:rsidRPr="004D1068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>Scoléta dei Calegheri Campo S. Tomà - Venezia</w:t>
      </w:r>
    </w:p>
    <w:p w:rsidR="004145DD" w:rsidRDefault="00937810" w:rsidP="004145DD">
      <w:pPr>
        <w:widowControl/>
        <w:suppressAutoHyphens w:val="0"/>
        <w:jc w:val="center"/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br/>
      </w:r>
      <w:r w:rsidR="004145DD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>martedì</w:t>
      </w:r>
      <w:r w:rsidR="004145DD" w:rsidRPr="004D1068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 xml:space="preserve"> </w:t>
      </w:r>
      <w:r w:rsidR="004145DD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 xml:space="preserve">18 dicembre 2012 dalle </w:t>
      </w:r>
      <w:r w:rsidR="004145DD" w:rsidRPr="004D1068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>ore 18.00</w:t>
      </w:r>
      <w:r w:rsidR="004145DD"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 xml:space="preserve"> alle ore 19.00</w:t>
      </w:r>
    </w:p>
    <w:p w:rsidR="004145DD" w:rsidRDefault="004145DD" w:rsidP="004145DD">
      <w:pPr>
        <w:widowControl/>
        <w:suppressAutoHyphens w:val="0"/>
        <w:jc w:val="center"/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</w:pPr>
      <w:r>
        <w:rPr>
          <w:rFonts w:ascii="Calibri" w:eastAsia="Times New Roman" w:hAnsi="Calibri" w:cs="Times New Roman"/>
          <w:b/>
          <w:bCs/>
          <w:color w:val="000000"/>
          <w:kern w:val="0"/>
          <w:sz w:val="26"/>
          <w:szCs w:val="26"/>
          <w:lang w:eastAsia="it-IT" w:bidi="ar-SA"/>
        </w:rPr>
        <w:t>ingresso gratuito</w:t>
      </w:r>
    </w:p>
    <w:p w:rsidR="00937810" w:rsidRDefault="00937810" w:rsidP="004145DD">
      <w:pPr>
        <w:widowControl/>
        <w:suppressAutoHyphens w:val="0"/>
        <w:jc w:val="center"/>
        <w:rPr>
          <w:rFonts w:ascii="Calibri" w:hAnsi="Calibri" w:cs="Calibri"/>
          <w:b/>
          <w:sz w:val="30"/>
          <w:szCs w:val="30"/>
        </w:rPr>
      </w:pPr>
    </w:p>
    <w:p w:rsidR="004145DD" w:rsidRPr="004D1068" w:rsidRDefault="004145DD" w:rsidP="004145DD">
      <w:pPr>
        <w:widowControl/>
        <w:suppressAutoHyphens w:val="0"/>
        <w:jc w:val="center"/>
        <w:rPr>
          <w:rFonts w:ascii="Calibri" w:eastAsia="Times New Roman" w:hAnsi="Calibri" w:cs="Times New Roman"/>
          <w:color w:val="000000"/>
          <w:kern w:val="0"/>
          <w:sz w:val="26"/>
          <w:szCs w:val="26"/>
          <w:lang w:eastAsia="it-IT" w:bidi="ar-SA"/>
        </w:rPr>
      </w:pPr>
      <w:r w:rsidRPr="0012445E">
        <w:rPr>
          <w:rFonts w:ascii="Calibri" w:hAnsi="Calibri" w:cs="Calibri"/>
          <w:b/>
          <w:sz w:val="30"/>
          <w:szCs w:val="30"/>
        </w:rPr>
        <w:t xml:space="preserve">ILENIA VOLPE </w:t>
      </w:r>
      <w:r>
        <w:rPr>
          <w:rFonts w:ascii="Calibri" w:hAnsi="Calibri" w:cs="Calibri"/>
          <w:b/>
          <w:sz w:val="30"/>
          <w:szCs w:val="30"/>
        </w:rPr>
        <w:t>fisarmonicista</w:t>
      </w:r>
    </w:p>
    <w:p w:rsidR="004145DD" w:rsidRDefault="004145DD" w:rsidP="004145DD">
      <w:pPr>
        <w:jc w:val="center"/>
        <w:rPr>
          <w:rFonts w:ascii="Calibri" w:hAnsi="Calibri"/>
          <w:b/>
          <w:bCs/>
          <w:sz w:val="24"/>
        </w:rPr>
      </w:pPr>
    </w:p>
    <w:p w:rsidR="004145DD" w:rsidRPr="0012445E" w:rsidRDefault="004145DD" w:rsidP="004145DD">
      <w:pPr>
        <w:pStyle w:val="Titolo"/>
        <w:rPr>
          <w:rFonts w:ascii="Calibri" w:hAnsi="Calibri" w:cs="Calibri"/>
          <w:b/>
          <w:sz w:val="30"/>
          <w:szCs w:val="30"/>
        </w:rPr>
      </w:pPr>
      <w:r>
        <w:rPr>
          <w:rFonts w:ascii="Calibri" w:hAnsi="Calibri" w:cs="Calibri"/>
          <w:b/>
          <w:noProof/>
          <w:sz w:val="30"/>
          <w:szCs w:val="30"/>
          <w:lang w:val="it-IT"/>
        </w:rPr>
        <w:drawing>
          <wp:inline distT="0" distB="0" distL="0" distR="0">
            <wp:extent cx="1028700" cy="1476375"/>
            <wp:effectExtent l="19050" t="0" r="0" b="0"/>
            <wp:docPr id="1" name="Immagine 1" descr="VOLPE ILE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PE ILEN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5DD" w:rsidRDefault="004145DD" w:rsidP="004145DD">
      <w:pPr>
        <w:jc w:val="center"/>
        <w:rPr>
          <w:sz w:val="28"/>
          <w:lang w:val="de-DE"/>
        </w:rPr>
      </w:pPr>
    </w:p>
    <w:p w:rsidR="004145DD" w:rsidRPr="002B71D1" w:rsidRDefault="004145DD" w:rsidP="004145DD">
      <w:pPr>
        <w:rPr>
          <w:rFonts w:ascii="Calibri" w:hAnsi="Calibri" w:cs="Calibri"/>
          <w:sz w:val="24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 w:rsidRPr="002B71D1">
        <w:rPr>
          <w:rFonts w:ascii="Calibri" w:hAnsi="Calibri" w:cs="Calibri"/>
          <w:b/>
          <w:sz w:val="24"/>
          <w:lang w:val="de-DE"/>
        </w:rPr>
        <w:t>E</w:t>
      </w:r>
      <w:r w:rsidR="0020717E">
        <w:rPr>
          <w:rFonts w:ascii="Calibri" w:hAnsi="Calibri" w:cs="Calibri"/>
          <w:b/>
          <w:sz w:val="24"/>
          <w:lang w:val="de-DE"/>
        </w:rPr>
        <w:t>.</w:t>
      </w:r>
      <w:r w:rsidRPr="002B71D1">
        <w:rPr>
          <w:rFonts w:ascii="Calibri" w:hAnsi="Calibri" w:cs="Calibri"/>
          <w:b/>
          <w:sz w:val="24"/>
          <w:lang w:val="de-DE"/>
        </w:rPr>
        <w:t xml:space="preserve"> Satie</w:t>
      </w:r>
      <w:r w:rsidRPr="002B71D1">
        <w:rPr>
          <w:rFonts w:ascii="Calibri" w:hAnsi="Calibri" w:cs="Calibri"/>
          <w:sz w:val="24"/>
          <w:lang w:val="de-DE"/>
        </w:rPr>
        <w:tab/>
      </w:r>
      <w:r w:rsidRPr="002B71D1">
        <w:rPr>
          <w:rFonts w:ascii="Calibri" w:hAnsi="Calibri" w:cs="Calibri"/>
          <w:sz w:val="24"/>
          <w:lang w:val="de-DE"/>
        </w:rPr>
        <w:tab/>
      </w:r>
      <w:r>
        <w:rPr>
          <w:rFonts w:ascii="Calibri" w:hAnsi="Calibri" w:cs="Calibri"/>
          <w:sz w:val="24"/>
          <w:lang w:val="de-DE"/>
        </w:rPr>
        <w:tab/>
      </w:r>
      <w:r w:rsidRPr="002B71D1">
        <w:rPr>
          <w:rFonts w:ascii="Calibri" w:hAnsi="Calibri" w:cs="Calibri"/>
          <w:sz w:val="24"/>
          <w:lang w:val="de-DE"/>
        </w:rPr>
        <w:t>Gnossiennes n. 1,3</w:t>
      </w:r>
    </w:p>
    <w:p w:rsidR="009C3C12" w:rsidRDefault="004145DD" w:rsidP="004145DD">
      <w:pPr>
        <w:rPr>
          <w:rFonts w:ascii="Calibri" w:hAnsi="Calibri" w:cs="Calibri"/>
          <w:sz w:val="24"/>
        </w:rPr>
      </w:pPr>
      <w:r w:rsidRPr="002B71D1">
        <w:rPr>
          <w:rFonts w:ascii="Calibri" w:hAnsi="Calibri" w:cs="Calibri"/>
          <w:sz w:val="24"/>
        </w:rPr>
        <w:tab/>
      </w:r>
      <w:r w:rsidRPr="002B71D1">
        <w:rPr>
          <w:rFonts w:ascii="Calibri" w:hAnsi="Calibri" w:cs="Calibri"/>
          <w:sz w:val="24"/>
        </w:rPr>
        <w:tab/>
      </w:r>
    </w:p>
    <w:p w:rsidR="004145DD" w:rsidRPr="002B71D1" w:rsidRDefault="009C3C12" w:rsidP="004145D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F44245">
        <w:rPr>
          <w:rFonts w:ascii="Calibri" w:hAnsi="Calibri" w:cs="Calibri"/>
          <w:b/>
          <w:sz w:val="24"/>
          <w:lang w:val="de-DE"/>
        </w:rPr>
        <w:t>J. S. Bach</w:t>
      </w:r>
      <w:r w:rsidR="004145DD">
        <w:rPr>
          <w:rFonts w:ascii="Calibri" w:hAnsi="Calibri" w:cs="Calibri"/>
          <w:sz w:val="24"/>
        </w:rPr>
        <w:tab/>
      </w:r>
      <w:r w:rsidR="004145DD">
        <w:rPr>
          <w:rFonts w:ascii="Calibri" w:hAnsi="Calibri" w:cs="Calibri"/>
          <w:sz w:val="24"/>
        </w:rPr>
        <w:tab/>
      </w:r>
      <w:r w:rsidR="00F44245">
        <w:rPr>
          <w:rFonts w:ascii="Calibri" w:hAnsi="Calibri" w:cs="Calibri"/>
          <w:sz w:val="24"/>
        </w:rPr>
        <w:tab/>
        <w:t>3 Sarabande</w:t>
      </w:r>
    </w:p>
    <w:p w:rsidR="009C3C12" w:rsidRDefault="004145DD" w:rsidP="004145DD">
      <w:pPr>
        <w:rPr>
          <w:rFonts w:ascii="Calibri" w:hAnsi="Calibri" w:cs="Calibri"/>
          <w:sz w:val="24"/>
        </w:rPr>
      </w:pPr>
      <w:r w:rsidRPr="002B71D1">
        <w:rPr>
          <w:rFonts w:ascii="Calibri" w:hAnsi="Calibri" w:cs="Calibri"/>
          <w:sz w:val="24"/>
        </w:rPr>
        <w:tab/>
      </w:r>
      <w:r w:rsidRPr="002B71D1">
        <w:rPr>
          <w:rFonts w:ascii="Calibri" w:hAnsi="Calibri" w:cs="Calibri"/>
          <w:sz w:val="24"/>
        </w:rPr>
        <w:tab/>
      </w:r>
    </w:p>
    <w:p w:rsidR="00F44245" w:rsidRPr="00F44245" w:rsidRDefault="009C3C12" w:rsidP="004145DD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 w:rsidR="00F44245" w:rsidRPr="00F44245">
        <w:rPr>
          <w:rFonts w:ascii="Calibri" w:hAnsi="Calibri" w:cs="Calibri"/>
          <w:b/>
          <w:sz w:val="24"/>
          <w:lang w:val="de-DE"/>
        </w:rPr>
        <w:t>C.P.E.</w:t>
      </w:r>
      <w:r w:rsidR="00F44245">
        <w:rPr>
          <w:rFonts w:ascii="Calibri" w:hAnsi="Calibri" w:cs="Calibri"/>
          <w:b/>
          <w:sz w:val="24"/>
          <w:lang w:val="de-DE"/>
        </w:rPr>
        <w:t xml:space="preserve"> Bach</w:t>
      </w:r>
      <w:r w:rsidR="00F44245">
        <w:rPr>
          <w:rFonts w:ascii="Calibri" w:hAnsi="Calibri" w:cs="Calibri"/>
          <w:b/>
          <w:sz w:val="24"/>
          <w:lang w:val="de-DE"/>
        </w:rPr>
        <w:tab/>
      </w:r>
      <w:r w:rsidR="00F44245">
        <w:rPr>
          <w:rFonts w:ascii="Calibri" w:hAnsi="Calibri" w:cs="Calibri"/>
          <w:b/>
          <w:sz w:val="24"/>
          <w:lang w:val="de-DE"/>
        </w:rPr>
        <w:tab/>
      </w:r>
      <w:r w:rsidR="00F44245">
        <w:rPr>
          <w:rFonts w:ascii="Calibri" w:hAnsi="Calibri" w:cs="Calibri"/>
          <w:b/>
          <w:sz w:val="24"/>
          <w:lang w:val="de-DE"/>
        </w:rPr>
        <w:tab/>
      </w:r>
      <w:r w:rsidR="00F44245" w:rsidRPr="00F44245">
        <w:rPr>
          <w:rFonts w:ascii="Calibri" w:hAnsi="Calibri" w:cs="Calibri"/>
          <w:sz w:val="24"/>
        </w:rPr>
        <w:t>2 sonate op 5</w:t>
      </w:r>
    </w:p>
    <w:p w:rsidR="009C3C12" w:rsidRDefault="004145DD" w:rsidP="004145DD">
      <w:pPr>
        <w:rPr>
          <w:rFonts w:ascii="Calibri" w:hAnsi="Calibri" w:cs="Calibri"/>
          <w:sz w:val="24"/>
          <w:lang w:val="fr-FR"/>
        </w:rPr>
      </w:pPr>
      <w:r w:rsidRPr="002B71D1">
        <w:rPr>
          <w:rFonts w:ascii="Calibri" w:hAnsi="Calibri" w:cs="Calibri"/>
          <w:sz w:val="24"/>
          <w:lang w:val="fr-FR"/>
        </w:rPr>
        <w:tab/>
      </w:r>
      <w:r w:rsidRPr="002B71D1">
        <w:rPr>
          <w:rFonts w:ascii="Calibri" w:hAnsi="Calibri" w:cs="Calibri"/>
          <w:sz w:val="24"/>
          <w:lang w:val="fr-FR"/>
        </w:rPr>
        <w:tab/>
      </w:r>
    </w:p>
    <w:p w:rsidR="004145DD" w:rsidRDefault="009C3C12" w:rsidP="004145DD">
      <w:pPr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ab/>
      </w:r>
      <w:r>
        <w:rPr>
          <w:rFonts w:ascii="Calibri" w:hAnsi="Calibri" w:cs="Calibri"/>
          <w:sz w:val="24"/>
          <w:lang w:val="fr-FR"/>
        </w:rPr>
        <w:tab/>
      </w:r>
      <w:r w:rsidR="004145DD" w:rsidRPr="002B71D1">
        <w:rPr>
          <w:rFonts w:ascii="Calibri" w:hAnsi="Calibri" w:cs="Calibri"/>
          <w:b/>
          <w:sz w:val="24"/>
          <w:lang w:val="de-DE"/>
        </w:rPr>
        <w:t>I</w:t>
      </w:r>
      <w:r w:rsidR="0020717E">
        <w:rPr>
          <w:rFonts w:ascii="Calibri" w:hAnsi="Calibri" w:cs="Calibri"/>
          <w:b/>
          <w:sz w:val="24"/>
          <w:lang w:val="de-DE"/>
        </w:rPr>
        <w:t>.</w:t>
      </w:r>
      <w:r w:rsidR="004145DD" w:rsidRPr="002B71D1">
        <w:rPr>
          <w:rFonts w:ascii="Calibri" w:hAnsi="Calibri" w:cs="Calibri"/>
          <w:b/>
          <w:sz w:val="24"/>
          <w:lang w:val="de-DE"/>
        </w:rPr>
        <w:t xml:space="preserve"> </w:t>
      </w:r>
      <w:proofErr w:type="spellStart"/>
      <w:r w:rsidR="004145DD" w:rsidRPr="002B71D1">
        <w:rPr>
          <w:rFonts w:ascii="Calibri" w:hAnsi="Calibri" w:cs="Calibri"/>
          <w:b/>
          <w:sz w:val="24"/>
          <w:lang w:val="de-DE"/>
        </w:rPr>
        <w:t>Albéniz</w:t>
      </w:r>
      <w:proofErr w:type="spellEnd"/>
      <w:r w:rsidR="004145DD" w:rsidRPr="002B71D1">
        <w:rPr>
          <w:rFonts w:ascii="Calibri" w:hAnsi="Calibri" w:cs="Calibri"/>
          <w:b/>
          <w:sz w:val="24"/>
          <w:lang w:val="de-DE"/>
        </w:rPr>
        <w:tab/>
      </w:r>
      <w:r w:rsidR="004145DD">
        <w:rPr>
          <w:rFonts w:ascii="Calibri" w:hAnsi="Calibri" w:cs="Calibri"/>
          <w:sz w:val="24"/>
          <w:lang w:val="fr-FR"/>
        </w:rPr>
        <w:tab/>
      </w:r>
      <w:r w:rsidR="004145DD">
        <w:rPr>
          <w:rFonts w:ascii="Calibri" w:hAnsi="Calibri" w:cs="Calibri"/>
          <w:sz w:val="24"/>
          <w:lang w:val="fr-FR"/>
        </w:rPr>
        <w:tab/>
      </w:r>
      <w:r w:rsidR="004145DD" w:rsidRPr="002B71D1">
        <w:rPr>
          <w:rFonts w:ascii="Calibri" w:hAnsi="Calibri" w:cs="Calibri"/>
          <w:sz w:val="24"/>
          <w:lang w:val="fr-FR"/>
        </w:rPr>
        <w:t>Asturias</w:t>
      </w:r>
      <w:r w:rsidR="004145DD">
        <w:rPr>
          <w:rFonts w:ascii="Calibri" w:hAnsi="Calibri" w:cs="Calibri"/>
          <w:sz w:val="24"/>
          <w:lang w:val="fr-FR"/>
        </w:rPr>
        <w:t xml:space="preserve"> I</w:t>
      </w:r>
    </w:p>
    <w:p w:rsidR="007F108E" w:rsidRDefault="007F108E" w:rsidP="004145DD">
      <w:pPr>
        <w:rPr>
          <w:rFonts w:ascii="Calibri" w:hAnsi="Calibri" w:cs="Calibri"/>
          <w:sz w:val="24"/>
          <w:lang w:val="fr-FR"/>
        </w:rPr>
      </w:pPr>
    </w:p>
    <w:p w:rsidR="007F108E" w:rsidRPr="002B71D1" w:rsidRDefault="007F108E" w:rsidP="00937810">
      <w:pPr>
        <w:jc w:val="both"/>
        <w:rPr>
          <w:rFonts w:ascii="Calibri" w:hAnsi="Calibri" w:cs="Calibri"/>
          <w:sz w:val="24"/>
          <w:lang w:val="fr-FR"/>
        </w:rPr>
      </w:pPr>
    </w:p>
    <w:p w:rsidR="009C3C12" w:rsidRPr="006A23DD" w:rsidRDefault="004145DD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2B71D1">
        <w:rPr>
          <w:rFonts w:ascii="Calibri" w:hAnsi="Calibri" w:cs="Calibri"/>
          <w:sz w:val="24"/>
          <w:lang w:val="fr-FR"/>
        </w:rPr>
        <w:tab/>
      </w:r>
      <w:r w:rsidRPr="002B71D1">
        <w:rPr>
          <w:rFonts w:ascii="Calibri" w:hAnsi="Calibri" w:cs="Calibri"/>
          <w:sz w:val="24"/>
          <w:lang w:val="fr-FR"/>
        </w:rPr>
        <w:tab/>
      </w:r>
      <w:r w:rsidR="009C3C12" w:rsidRPr="006A23DD">
        <w:rPr>
          <w:rFonts w:asciiTheme="minorHAnsi" w:eastAsia="Times New Roman" w:hAnsiTheme="minorHAnsi" w:cstheme="minorHAnsi"/>
          <w:b/>
          <w:iCs/>
          <w:kern w:val="0"/>
          <w:sz w:val="28"/>
          <w:szCs w:val="28"/>
          <w:lang w:eastAsia="it-IT" w:bidi="ar-SA"/>
        </w:rPr>
        <w:t>Ilenia Volpe</w:t>
      </w:r>
      <w:r w:rsidR="009C3C12" w:rsidRPr="006A23DD">
        <w:rPr>
          <w:rFonts w:asciiTheme="minorHAnsi" w:eastAsia="Times New Roman" w:hAnsiTheme="minorHAnsi" w:cstheme="minorHAnsi"/>
          <w:b/>
          <w:iCs/>
          <w:kern w:val="0"/>
          <w:sz w:val="24"/>
          <w:lang w:eastAsia="it-IT" w:bidi="ar-SA"/>
        </w:rPr>
        <w:t>, fisarmonicista,</w:t>
      </w:r>
      <w:r w:rsidR="009C3C12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</w:t>
      </w:r>
      <w:r w:rsidR="009C3C12"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nata alla Spezia nel 1986, ha intrapreso gli studi musicali fin dall’età di</w:t>
      </w:r>
      <w:r w:rsidR="009C3C12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</w:t>
      </w:r>
      <w:r w:rsidR="009C3C12"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quattro anni, diplomandosi con il massimo dei voti in</w:t>
      </w:r>
      <w:r w:rsidR="009C3C12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fisarmonica classica presso il </w:t>
      </w:r>
      <w:r w:rsidR="009C3C12"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Conservatorio “Giuseppe Verdi” di Milano.</w:t>
      </w:r>
    </w:p>
    <w:p w:rsidR="00937810" w:rsidRDefault="009C3C12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Ha preso parte, come fisarmonica solista, nell’allestimento dell’opera “</w:t>
      </w:r>
      <w:proofErr w:type="spellStart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Brundibar</w:t>
      </w:r>
      <w:proofErr w:type="spellEnd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”di Hans </w:t>
      </w:r>
      <w:proofErr w:type="spellStart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Krăsa</w:t>
      </w:r>
      <w:proofErr w:type="spellEnd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nelle </w:t>
      </w:r>
    </w:p>
    <w:p w:rsidR="00937810" w:rsidRDefault="009C3C12" w:rsidP="00937810">
      <w:pPr>
        <w:widowControl/>
        <w:suppressAutoHyphens w:val="0"/>
        <w:autoSpaceDE w:val="0"/>
        <w:autoSpaceDN w:val="0"/>
        <w:adjustRightInd w:val="0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rappresentazioni tenutesi a Massa e Carrara. </w:t>
      </w:r>
    </w:p>
    <w:p w:rsidR="009C3C12" w:rsidRPr="006A23DD" w:rsidRDefault="009C3C12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Nel 2005 si è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esibita in occasione della “III Conferenza Mondiale 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per la Pace e la Prosperità dei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Popoli” organizzata dall’Associazione ONLUS “Centro dell’Uomo”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con sede ad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Arezzo, qui, da allora, ogni anno tiene un concer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to come solista o in formazione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cameristica.</w:t>
      </w:r>
    </w:p>
    <w:p w:rsidR="009C3C12" w:rsidRPr="006A23DD" w:rsidRDefault="009C3C12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Ha, inoltre, suonato in occasione della XXI Edizione “Al Chiaro di Luna” nella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provincia di Reggio Emilia. Nella stessa provi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ncia ha tenuto vari concerti in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ensemble e, per alcuni anni, ha curato il cor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so di Fisarmonica in laboratori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formativi destinati all’approccio musicale della prima infanzia.</w:t>
      </w:r>
    </w:p>
    <w:p w:rsidR="009C3C12" w:rsidRPr="006A23DD" w:rsidRDefault="009C3C12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Ha partecipato al “X Festival Musicale Euro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peo della Gioventù” nella città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austriaca di Linz.</w:t>
      </w:r>
    </w:p>
    <w:p w:rsidR="009C3C12" w:rsidRPr="006A23DD" w:rsidRDefault="009C3C12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Ha preso parte, come solista, al Festival milanese di musica classica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contemporanea e sperimentale “Cinque Giorna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te per la Nuova Musica” con una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composizione di B. </w:t>
      </w:r>
      <w:proofErr w:type="spellStart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Bettinelli</w:t>
      </w:r>
      <w:proofErr w:type="spellEnd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.</w:t>
      </w:r>
    </w:p>
    <w:p w:rsidR="009C3C12" w:rsidRPr="006A23DD" w:rsidRDefault="009C3C12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Ha contribuito alla registrazione di “Mise en </w:t>
      </w:r>
      <w:proofErr w:type="spellStart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Abime</w:t>
      </w:r>
      <w:proofErr w:type="spellEnd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” di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Y. </w:t>
      </w:r>
      <w:proofErr w:type="spellStart"/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Avital</w:t>
      </w:r>
      <w:proofErr w:type="spellEnd"/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presso gli studi RAI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di Milano.</w:t>
      </w:r>
    </w:p>
    <w:p w:rsidR="009C3C12" w:rsidRPr="00A82303" w:rsidRDefault="009C3C12" w:rsidP="0093781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</w:pP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Recentemente si è esibita con recital personali nelle città di Bergamo, Torino,</w:t>
      </w:r>
      <w:r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 </w:t>
      </w:r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 xml:space="preserve">Genova, Milano, Lucca, Melfi, Potenza ( e provincia), Roma </w:t>
      </w:r>
      <w:proofErr w:type="spellStart"/>
      <w:r w:rsidRPr="006A23DD">
        <w:rPr>
          <w:rFonts w:asciiTheme="minorHAnsi" w:eastAsia="Times New Roman" w:hAnsiTheme="minorHAnsi" w:cstheme="minorHAnsi"/>
          <w:iCs/>
          <w:kern w:val="0"/>
          <w:sz w:val="24"/>
          <w:lang w:eastAsia="it-IT" w:bidi="ar-SA"/>
        </w:rPr>
        <w:t>etc</w:t>
      </w:r>
      <w:proofErr w:type="spellEnd"/>
      <w:r>
        <w:rPr>
          <w:rFonts w:ascii="TimesNewRomanPS-ItalicMT" w:eastAsia="Times New Roman" w:hAnsi="TimesNewRomanPS-ItalicMT" w:cs="TimesNewRomanPS-ItalicMT"/>
          <w:i/>
          <w:iCs/>
          <w:kern w:val="0"/>
          <w:sz w:val="28"/>
          <w:szCs w:val="28"/>
          <w:lang w:eastAsia="it-IT" w:bidi="ar-SA"/>
        </w:rPr>
        <w:t>..</w:t>
      </w:r>
    </w:p>
    <w:p w:rsidR="009C3C12" w:rsidRDefault="009C3C12" w:rsidP="009C3C12">
      <w:pPr>
        <w:jc w:val="center"/>
        <w:rPr>
          <w:rFonts w:ascii="Calibri" w:hAnsi="Calibri"/>
          <w:sz w:val="18"/>
          <w:szCs w:val="18"/>
        </w:rPr>
      </w:pPr>
    </w:p>
    <w:p w:rsidR="00937810" w:rsidRDefault="00937810" w:rsidP="009C3C12">
      <w:pPr>
        <w:jc w:val="center"/>
        <w:rPr>
          <w:rFonts w:ascii="Calibri" w:hAnsi="Calibri"/>
          <w:sz w:val="18"/>
          <w:szCs w:val="18"/>
        </w:rPr>
      </w:pPr>
    </w:p>
    <w:p w:rsidR="00937810" w:rsidRDefault="00937810" w:rsidP="009C3C12">
      <w:pPr>
        <w:jc w:val="center"/>
        <w:rPr>
          <w:rFonts w:ascii="Calibri" w:hAnsi="Calibri"/>
          <w:sz w:val="18"/>
          <w:szCs w:val="18"/>
        </w:rPr>
      </w:pPr>
    </w:p>
    <w:p w:rsidR="009C3C12" w:rsidRDefault="009C3C12" w:rsidP="009C3C12">
      <w:pPr>
        <w:jc w:val="center"/>
        <w:rPr>
          <w:rFonts w:ascii="Calibri" w:hAnsi="Calibri"/>
          <w:sz w:val="18"/>
          <w:szCs w:val="18"/>
        </w:rPr>
      </w:pPr>
      <w:r w:rsidRPr="00914FA6">
        <w:rPr>
          <w:rFonts w:ascii="Calibri" w:hAnsi="Calibri"/>
          <w:sz w:val="18"/>
          <w:szCs w:val="18"/>
        </w:rPr>
        <w:t>Direzione artistica prof. Maria Lilia Bertola Lani</w:t>
      </w:r>
    </w:p>
    <w:p w:rsidR="009C3C12" w:rsidRDefault="009C3C12" w:rsidP="009C3C12">
      <w:pPr>
        <w:jc w:val="center"/>
        <w:rPr>
          <w:rFonts w:ascii="Calibri" w:hAnsi="Calibri"/>
          <w:sz w:val="18"/>
          <w:szCs w:val="18"/>
        </w:rPr>
      </w:pPr>
    </w:p>
    <w:p w:rsidR="009C3C12" w:rsidRPr="00C655C5" w:rsidRDefault="009C3C12" w:rsidP="009C3C12">
      <w:pPr>
        <w:jc w:val="center"/>
        <w:rPr>
          <w:rFonts w:ascii="Calibri" w:hAnsi="Calibri" w:cs="Calibri"/>
          <w:sz w:val="18"/>
          <w:szCs w:val="18"/>
        </w:rPr>
      </w:pPr>
      <w:r w:rsidRPr="00C655C5">
        <w:rPr>
          <w:rFonts w:ascii="Calibri" w:hAnsi="Calibri" w:cs="Calibri"/>
          <w:sz w:val="18"/>
          <w:szCs w:val="18"/>
        </w:rPr>
        <w:t>Centro Civico Municipalità di Venezia – Murano – Burano – Biblioteca S. Tomà – tel. 041 5235041</w:t>
      </w:r>
    </w:p>
    <w:p w:rsidR="009C3C12" w:rsidRPr="00A82303" w:rsidRDefault="009C3C12" w:rsidP="009C3C12">
      <w:pPr>
        <w:jc w:val="center"/>
        <w:rPr>
          <w:rFonts w:ascii="Calibri" w:hAnsi="Calibri" w:cs="Calibri"/>
          <w:color w:val="000000"/>
          <w:sz w:val="18"/>
          <w:szCs w:val="18"/>
        </w:rPr>
      </w:pPr>
      <w:r w:rsidRPr="00C655C5">
        <w:rPr>
          <w:rFonts w:ascii="Calibri" w:hAnsi="Calibri" w:cs="Calibri"/>
          <w:sz w:val="18"/>
          <w:szCs w:val="18"/>
        </w:rPr>
        <w:t>Associazione Musicale Dino Ciani tel. 3356083581 www.dinociani.com</w:t>
      </w:r>
      <w:r w:rsidRPr="00C655C5">
        <w:rPr>
          <w:rFonts w:ascii="Calibri" w:hAnsi="Calibri" w:cs="Calibri"/>
          <w:color w:val="000000"/>
          <w:sz w:val="18"/>
          <w:szCs w:val="18"/>
        </w:rPr>
        <w:t xml:space="preserve"> </w:t>
      </w:r>
    </w:p>
    <w:sectPr w:rsidR="009C3C12" w:rsidRPr="00A82303" w:rsidSect="00937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5"/>
  <w:displayHorizontalDrawingGridEvery w:val="2"/>
  <w:characterSpacingControl w:val="doNotCompress"/>
  <w:compat/>
  <w:rsids>
    <w:rsidRoot w:val="004145DD"/>
    <w:rsid w:val="0020717E"/>
    <w:rsid w:val="004145DD"/>
    <w:rsid w:val="00422D93"/>
    <w:rsid w:val="00447265"/>
    <w:rsid w:val="007F108E"/>
    <w:rsid w:val="00937810"/>
    <w:rsid w:val="009C3C12"/>
    <w:rsid w:val="00A31B4C"/>
    <w:rsid w:val="00E62EE6"/>
    <w:rsid w:val="00F44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45DD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145DD"/>
    <w:pPr>
      <w:widowControl/>
      <w:suppressAutoHyphens w:val="0"/>
      <w:jc w:val="center"/>
    </w:pPr>
    <w:rPr>
      <w:rFonts w:ascii="Times New Roman" w:eastAsia="Times New Roman" w:hAnsi="Times New Roman" w:cs="Times New Roman"/>
      <w:kern w:val="0"/>
      <w:sz w:val="32"/>
      <w:lang w:val="de-DE" w:eastAsia="it-IT" w:bidi="ar-SA"/>
    </w:rPr>
  </w:style>
  <w:style w:type="character" w:customStyle="1" w:styleId="TitoloCarattere">
    <w:name w:val="Titolo Carattere"/>
    <w:basedOn w:val="Carpredefinitoparagrafo"/>
    <w:link w:val="Titolo"/>
    <w:rsid w:val="004145DD"/>
    <w:rPr>
      <w:rFonts w:ascii="Times New Roman" w:eastAsia="Times New Roman" w:hAnsi="Times New Roman" w:cs="Times New Roman"/>
      <w:sz w:val="32"/>
      <w:szCs w:val="24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45D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45DD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8</cp:revision>
  <dcterms:created xsi:type="dcterms:W3CDTF">2012-11-05T16:24:00Z</dcterms:created>
  <dcterms:modified xsi:type="dcterms:W3CDTF">2012-11-05T16:54:00Z</dcterms:modified>
</cp:coreProperties>
</file>